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484" w:rsidRPr="00007419" w:rsidRDefault="00013484" w:rsidP="00007419">
      <w:pPr>
        <w:spacing w:line="480" w:lineRule="auto"/>
        <w:rPr>
          <w:rFonts w:ascii="Times New Roman" w:hAnsi="Times New Roman" w:cs="Times New Roman"/>
          <w:sz w:val="24"/>
          <w:szCs w:val="24"/>
        </w:rPr>
      </w:pPr>
      <w:bookmarkStart w:id="0" w:name="_GoBack"/>
      <w:bookmarkEnd w:id="0"/>
    </w:p>
    <w:p w:rsidR="00013484" w:rsidRPr="00007419" w:rsidRDefault="00013484" w:rsidP="00007419">
      <w:pPr>
        <w:spacing w:line="480" w:lineRule="auto"/>
        <w:rPr>
          <w:rFonts w:ascii="Times New Roman" w:hAnsi="Times New Roman" w:cs="Times New Roman"/>
          <w:sz w:val="24"/>
          <w:szCs w:val="24"/>
        </w:rPr>
      </w:pPr>
      <w:r w:rsidRPr="00007419">
        <w:rPr>
          <w:rFonts w:ascii="Times New Roman" w:hAnsi="Times New Roman" w:cs="Times New Roman"/>
          <w:sz w:val="24"/>
          <w:szCs w:val="24"/>
        </w:rPr>
        <w:t>Name.</w:t>
      </w:r>
    </w:p>
    <w:p w:rsidR="00013484" w:rsidRPr="00007419" w:rsidRDefault="00013484" w:rsidP="00007419">
      <w:pPr>
        <w:spacing w:line="480" w:lineRule="auto"/>
        <w:rPr>
          <w:rFonts w:ascii="Times New Roman" w:hAnsi="Times New Roman" w:cs="Times New Roman"/>
          <w:sz w:val="24"/>
          <w:szCs w:val="24"/>
        </w:rPr>
      </w:pPr>
      <w:r w:rsidRPr="00007419">
        <w:rPr>
          <w:rFonts w:ascii="Times New Roman" w:hAnsi="Times New Roman" w:cs="Times New Roman"/>
          <w:sz w:val="24"/>
          <w:szCs w:val="24"/>
        </w:rPr>
        <w:t>Tutor.</w:t>
      </w:r>
    </w:p>
    <w:p w:rsidR="00013484" w:rsidRPr="00007419" w:rsidRDefault="00013484" w:rsidP="00007419">
      <w:pPr>
        <w:spacing w:line="480" w:lineRule="auto"/>
        <w:rPr>
          <w:rFonts w:ascii="Times New Roman" w:hAnsi="Times New Roman" w:cs="Times New Roman"/>
          <w:sz w:val="24"/>
          <w:szCs w:val="24"/>
        </w:rPr>
      </w:pPr>
      <w:r w:rsidRPr="00007419">
        <w:rPr>
          <w:rFonts w:ascii="Times New Roman" w:hAnsi="Times New Roman" w:cs="Times New Roman"/>
          <w:sz w:val="24"/>
          <w:szCs w:val="24"/>
        </w:rPr>
        <w:t>Course.</w:t>
      </w:r>
    </w:p>
    <w:p w:rsidR="00013484" w:rsidRPr="00852CD7" w:rsidRDefault="00013484" w:rsidP="00007419">
      <w:pPr>
        <w:spacing w:line="480" w:lineRule="auto"/>
        <w:rPr>
          <w:rFonts w:ascii="Times New Roman" w:hAnsi="Times New Roman" w:cs="Times New Roman"/>
          <w:sz w:val="24"/>
          <w:szCs w:val="24"/>
        </w:rPr>
      </w:pPr>
      <w:r w:rsidRPr="00007419">
        <w:rPr>
          <w:rFonts w:ascii="Times New Roman" w:hAnsi="Times New Roman" w:cs="Times New Roman"/>
          <w:sz w:val="24"/>
          <w:szCs w:val="24"/>
        </w:rPr>
        <w:t>Date.</w:t>
      </w:r>
    </w:p>
    <w:p w:rsidR="00852CD7" w:rsidRDefault="00852CD7" w:rsidP="00007419">
      <w:pPr>
        <w:spacing w:line="480" w:lineRule="auto"/>
        <w:jc w:val="center"/>
        <w:rPr>
          <w:rFonts w:ascii="Times New Roman" w:hAnsi="Times New Roman" w:cs="Times New Roman"/>
          <w:b/>
          <w:sz w:val="24"/>
          <w:szCs w:val="24"/>
        </w:rPr>
      </w:pPr>
      <w:r w:rsidRPr="00852CD7">
        <w:rPr>
          <w:rFonts w:ascii="Times New Roman" w:hAnsi="Times New Roman" w:cs="Times New Roman"/>
          <w:sz w:val="24"/>
          <w:szCs w:val="24"/>
        </w:rPr>
        <w:t>Proposal on the Walsh University Dining Hall.</w:t>
      </w:r>
    </w:p>
    <w:p w:rsidR="001F4E0A" w:rsidRPr="00007419" w:rsidRDefault="001F4E0A" w:rsidP="00007419">
      <w:pPr>
        <w:spacing w:line="480" w:lineRule="auto"/>
        <w:jc w:val="center"/>
        <w:rPr>
          <w:rFonts w:ascii="Times New Roman" w:hAnsi="Times New Roman" w:cs="Times New Roman"/>
          <w:b/>
          <w:sz w:val="24"/>
          <w:szCs w:val="24"/>
        </w:rPr>
      </w:pPr>
      <w:r w:rsidRPr="00007419">
        <w:rPr>
          <w:rFonts w:ascii="Times New Roman" w:hAnsi="Times New Roman" w:cs="Times New Roman"/>
          <w:b/>
          <w:sz w:val="24"/>
          <w:szCs w:val="24"/>
        </w:rPr>
        <w:t>Introduction</w:t>
      </w:r>
      <w:r w:rsidR="00007419" w:rsidRPr="00007419">
        <w:rPr>
          <w:rFonts w:ascii="Times New Roman" w:hAnsi="Times New Roman" w:cs="Times New Roman"/>
          <w:b/>
          <w:sz w:val="24"/>
          <w:szCs w:val="24"/>
        </w:rPr>
        <w:t>.</w:t>
      </w:r>
    </w:p>
    <w:p w:rsidR="00FA67CD" w:rsidRDefault="001F4E0A" w:rsidP="00007419">
      <w:pPr>
        <w:spacing w:line="480" w:lineRule="auto"/>
        <w:ind w:firstLine="720"/>
        <w:jc w:val="both"/>
        <w:rPr>
          <w:rFonts w:ascii="Times New Roman" w:hAnsi="Times New Roman" w:cs="Times New Roman"/>
          <w:sz w:val="24"/>
          <w:szCs w:val="24"/>
        </w:rPr>
      </w:pPr>
      <w:r w:rsidRPr="00007419">
        <w:rPr>
          <w:rFonts w:ascii="Times New Roman" w:hAnsi="Times New Roman" w:cs="Times New Roman"/>
          <w:sz w:val="24"/>
          <w:szCs w:val="24"/>
        </w:rPr>
        <w:t xml:space="preserve">Food and dining gather much attention in every campus around the world. It helps by uniting students, the administration, and the dining staff as well. Any slight challenge in the catering department is likely to influence activities of the entire institute. In this regard, the Walsh University Campus has been facing dining problems. There is a growing curiosity for the stakeholders to address some of these challenges soonest possible before any more meals are placed on the table. For instance, the university dining has been curtailed by poor tastes in their food, poor seasoning, low quality of catering inputs, delayed services to students, incorrect pricing and improper operating times. </w:t>
      </w:r>
    </w:p>
    <w:p w:rsidR="00007419" w:rsidRPr="00852CD7" w:rsidRDefault="001F4E0A" w:rsidP="00852CD7">
      <w:pPr>
        <w:spacing w:line="480" w:lineRule="auto"/>
        <w:ind w:firstLine="720"/>
        <w:jc w:val="both"/>
        <w:rPr>
          <w:rFonts w:ascii="Times New Roman" w:hAnsi="Times New Roman" w:cs="Times New Roman"/>
          <w:sz w:val="24"/>
          <w:szCs w:val="24"/>
        </w:rPr>
      </w:pPr>
      <w:r w:rsidRPr="00007419">
        <w:rPr>
          <w:rFonts w:ascii="Times New Roman" w:hAnsi="Times New Roman" w:cs="Times New Roman"/>
          <w:sz w:val="24"/>
          <w:szCs w:val="24"/>
        </w:rPr>
        <w:t>In other words, the university dining is not learner friendly. Also, a variety of meals needs to be introduced the campus dining which is more economical to both students and the campus as well since they will produce monetary savings and minimize campus’ resource usage. The Walsh University dining services can be more sustainable and satisfactory in many ways. There is a need for our university to explore this initiative by addressing the basic challenges which necessitate for low-quality pr</w:t>
      </w:r>
      <w:r w:rsidR="00852CD7">
        <w:rPr>
          <w:rFonts w:ascii="Times New Roman" w:hAnsi="Times New Roman" w:cs="Times New Roman"/>
          <w:sz w:val="24"/>
          <w:szCs w:val="24"/>
        </w:rPr>
        <w:t>oducts in the university dining</w:t>
      </w:r>
    </w:p>
    <w:p w:rsidR="001F4E0A" w:rsidRPr="00007419" w:rsidRDefault="001F4E0A" w:rsidP="00007419">
      <w:pPr>
        <w:spacing w:line="480" w:lineRule="auto"/>
        <w:jc w:val="center"/>
        <w:rPr>
          <w:rFonts w:ascii="Times New Roman" w:hAnsi="Times New Roman" w:cs="Times New Roman"/>
          <w:b/>
          <w:sz w:val="24"/>
          <w:szCs w:val="24"/>
        </w:rPr>
      </w:pPr>
      <w:r w:rsidRPr="00007419">
        <w:rPr>
          <w:rFonts w:ascii="Times New Roman" w:hAnsi="Times New Roman" w:cs="Times New Roman"/>
          <w:b/>
          <w:sz w:val="24"/>
          <w:szCs w:val="24"/>
        </w:rPr>
        <w:lastRenderedPageBreak/>
        <w:t>Problem statement.</w:t>
      </w:r>
    </w:p>
    <w:p w:rsidR="00FA67CD" w:rsidRDefault="001F4E0A" w:rsidP="00007419">
      <w:pPr>
        <w:spacing w:line="480" w:lineRule="auto"/>
        <w:ind w:firstLine="720"/>
        <w:jc w:val="both"/>
        <w:rPr>
          <w:rFonts w:ascii="Times New Roman" w:hAnsi="Times New Roman" w:cs="Times New Roman"/>
          <w:sz w:val="24"/>
          <w:szCs w:val="24"/>
        </w:rPr>
      </w:pPr>
      <w:r w:rsidRPr="00007419">
        <w:rPr>
          <w:rFonts w:ascii="Times New Roman" w:hAnsi="Times New Roman" w:cs="Times New Roman"/>
          <w:sz w:val="24"/>
          <w:szCs w:val="24"/>
        </w:rPr>
        <w:t xml:space="preserve">Sustainable food and dining have been a common topic on the Walsh University campus. This has been necessitated by many problems which are evident in the university dining.  As such, the student has always been complaining about the poor quality and bad taste of the food, improper seasoning, expensive food, and incorrect pricing and limited operating time among other factors (Gerhard-Herman et al. 122). Accordingly, appealing to customer’s tastes and preferences is the most appropriate activity every organization must adhere to enhance its competitive performance and continued loyalty from its customers. </w:t>
      </w:r>
    </w:p>
    <w:p w:rsidR="001F4E0A" w:rsidRPr="00007419" w:rsidRDefault="001F4E0A" w:rsidP="00007419">
      <w:pPr>
        <w:spacing w:line="480" w:lineRule="auto"/>
        <w:ind w:firstLine="720"/>
        <w:jc w:val="both"/>
        <w:rPr>
          <w:rFonts w:ascii="Times New Roman" w:hAnsi="Times New Roman" w:cs="Times New Roman"/>
          <w:sz w:val="24"/>
          <w:szCs w:val="24"/>
        </w:rPr>
      </w:pPr>
      <w:r w:rsidRPr="00007419">
        <w:rPr>
          <w:rFonts w:ascii="Times New Roman" w:hAnsi="Times New Roman" w:cs="Times New Roman"/>
          <w:sz w:val="24"/>
          <w:szCs w:val="24"/>
        </w:rPr>
        <w:t>With this, there is increasing the need for attention to be paid not only to the pricing of the university dining meals but also the provision of enjoyable food with far-reaching testes, proper seasoning increased operation time and a healthy environment should be maintained in the university dining. Even though some Walsh University scholars had conducted researches involving causes of expensive and poor quality food in the university dining, a study that summarizes all causes of major problems in the university dining is more efficient. The present study seeks to analyze and identify the dining problems affecting Walsh university campus and stage out the possible solutions to the problem.</w:t>
      </w:r>
    </w:p>
    <w:p w:rsidR="001F4E0A" w:rsidRPr="00007419" w:rsidRDefault="001F4E0A" w:rsidP="00007419">
      <w:pPr>
        <w:spacing w:line="480" w:lineRule="auto"/>
        <w:jc w:val="center"/>
        <w:rPr>
          <w:rFonts w:ascii="Times New Roman" w:hAnsi="Times New Roman" w:cs="Times New Roman"/>
          <w:b/>
          <w:sz w:val="24"/>
          <w:szCs w:val="24"/>
        </w:rPr>
      </w:pPr>
      <w:r w:rsidRPr="00007419">
        <w:rPr>
          <w:rFonts w:ascii="Times New Roman" w:hAnsi="Times New Roman" w:cs="Times New Roman"/>
          <w:b/>
          <w:sz w:val="24"/>
          <w:szCs w:val="24"/>
        </w:rPr>
        <w:t>Research questions.</w:t>
      </w:r>
    </w:p>
    <w:p w:rsidR="001F4E0A" w:rsidRPr="00007419" w:rsidRDefault="001F4E0A" w:rsidP="00007419">
      <w:pPr>
        <w:pStyle w:val="ListParagraph"/>
        <w:numPr>
          <w:ilvl w:val="0"/>
          <w:numId w:val="3"/>
        </w:numPr>
        <w:spacing w:line="480" w:lineRule="auto"/>
        <w:jc w:val="both"/>
        <w:rPr>
          <w:rFonts w:ascii="Times New Roman" w:hAnsi="Times New Roman" w:cs="Times New Roman"/>
          <w:sz w:val="24"/>
          <w:szCs w:val="24"/>
        </w:rPr>
      </w:pPr>
      <w:r w:rsidRPr="00007419">
        <w:rPr>
          <w:rFonts w:ascii="Times New Roman" w:hAnsi="Times New Roman" w:cs="Times New Roman"/>
          <w:sz w:val="24"/>
          <w:szCs w:val="24"/>
        </w:rPr>
        <w:t>What are the main challenges facing Walsh University dining?</w:t>
      </w:r>
    </w:p>
    <w:p w:rsidR="001F4E0A" w:rsidRPr="00007419" w:rsidRDefault="001F4E0A" w:rsidP="00007419">
      <w:pPr>
        <w:pStyle w:val="ListParagraph"/>
        <w:numPr>
          <w:ilvl w:val="0"/>
          <w:numId w:val="3"/>
        </w:numPr>
        <w:spacing w:line="480" w:lineRule="auto"/>
        <w:jc w:val="both"/>
        <w:rPr>
          <w:rFonts w:ascii="Times New Roman" w:hAnsi="Times New Roman" w:cs="Times New Roman"/>
          <w:sz w:val="24"/>
          <w:szCs w:val="24"/>
        </w:rPr>
      </w:pPr>
      <w:r w:rsidRPr="00007419">
        <w:rPr>
          <w:rFonts w:ascii="Times New Roman" w:hAnsi="Times New Roman" w:cs="Times New Roman"/>
          <w:sz w:val="24"/>
          <w:szCs w:val="24"/>
        </w:rPr>
        <w:t>What causes poor tastes of the university dining?</w:t>
      </w:r>
    </w:p>
    <w:p w:rsidR="00FA67CD" w:rsidRDefault="001F4E0A" w:rsidP="00FA67CD">
      <w:pPr>
        <w:pStyle w:val="ListParagraph"/>
        <w:numPr>
          <w:ilvl w:val="0"/>
          <w:numId w:val="3"/>
        </w:numPr>
        <w:spacing w:line="480" w:lineRule="auto"/>
        <w:jc w:val="both"/>
        <w:rPr>
          <w:rFonts w:ascii="Times New Roman" w:hAnsi="Times New Roman" w:cs="Times New Roman"/>
          <w:sz w:val="24"/>
          <w:szCs w:val="24"/>
        </w:rPr>
      </w:pPr>
      <w:r w:rsidRPr="00007419">
        <w:rPr>
          <w:rFonts w:ascii="Times New Roman" w:hAnsi="Times New Roman" w:cs="Times New Roman"/>
          <w:sz w:val="24"/>
          <w:szCs w:val="24"/>
        </w:rPr>
        <w:t>What are the best solutions that can be put into effect to mitigate these problems?</w:t>
      </w:r>
    </w:p>
    <w:p w:rsidR="00FA67CD" w:rsidRPr="00FA67CD" w:rsidRDefault="00FA67CD" w:rsidP="00FA67CD">
      <w:pPr>
        <w:spacing w:line="480" w:lineRule="auto"/>
        <w:jc w:val="both"/>
        <w:rPr>
          <w:rFonts w:ascii="Times New Roman" w:hAnsi="Times New Roman" w:cs="Times New Roman"/>
          <w:sz w:val="24"/>
          <w:szCs w:val="24"/>
        </w:rPr>
      </w:pPr>
    </w:p>
    <w:p w:rsidR="001F4E0A" w:rsidRPr="00007419" w:rsidRDefault="001F4E0A" w:rsidP="00007419">
      <w:pPr>
        <w:spacing w:line="480" w:lineRule="auto"/>
        <w:jc w:val="center"/>
        <w:rPr>
          <w:rFonts w:ascii="Times New Roman" w:hAnsi="Times New Roman" w:cs="Times New Roman"/>
          <w:sz w:val="24"/>
          <w:szCs w:val="24"/>
        </w:rPr>
      </w:pPr>
      <w:r w:rsidRPr="00007419">
        <w:rPr>
          <w:rFonts w:ascii="Times New Roman" w:hAnsi="Times New Roman" w:cs="Times New Roman"/>
          <w:b/>
          <w:sz w:val="24"/>
          <w:szCs w:val="24"/>
        </w:rPr>
        <w:t>Literature review</w:t>
      </w:r>
      <w:r w:rsidRPr="00007419">
        <w:rPr>
          <w:rFonts w:ascii="Times New Roman" w:hAnsi="Times New Roman" w:cs="Times New Roman"/>
          <w:sz w:val="24"/>
          <w:szCs w:val="24"/>
        </w:rPr>
        <w:t>.</w:t>
      </w:r>
    </w:p>
    <w:p w:rsidR="001F4E0A" w:rsidRPr="00007419" w:rsidRDefault="00007419" w:rsidP="00007419">
      <w:pPr>
        <w:spacing w:line="480" w:lineRule="auto"/>
        <w:ind w:firstLine="720"/>
        <w:jc w:val="both"/>
        <w:rPr>
          <w:rFonts w:ascii="Times New Roman" w:hAnsi="Times New Roman" w:cs="Times New Roman"/>
          <w:sz w:val="24"/>
          <w:szCs w:val="24"/>
        </w:rPr>
      </w:pPr>
      <w:r w:rsidRPr="00007419">
        <w:rPr>
          <w:rFonts w:ascii="Times New Roman" w:hAnsi="Times New Roman" w:cs="Times New Roman"/>
          <w:sz w:val="24"/>
          <w:szCs w:val="24"/>
        </w:rPr>
        <w:lastRenderedPageBreak/>
        <w:t xml:space="preserve">Poor food tastes: </w:t>
      </w:r>
      <w:r w:rsidR="001F4E0A" w:rsidRPr="00007419">
        <w:rPr>
          <w:rFonts w:ascii="Times New Roman" w:hAnsi="Times New Roman" w:cs="Times New Roman"/>
          <w:sz w:val="24"/>
          <w:szCs w:val="24"/>
        </w:rPr>
        <w:t>Basing my arguments on the Walsh University students’ responses, 75% of the student’s population have ever complained about the unenjoyable tastes in the university meals. It has been found that some meals have been over preserved, others have been poorly baked while others have used incorrect ingredients during baking (Bruening et al. 29). This has always stimulated students to have negative perceptions and emotional responses towards the university dining. Student’s behavior has been influenced as a result; some students have preferred to carry some snacks and drinks for a light lunch other than taking lunch over the school dining.</w:t>
      </w:r>
    </w:p>
    <w:p w:rsidR="001F4E0A" w:rsidRPr="00007419" w:rsidRDefault="001F4E0A" w:rsidP="00007419">
      <w:pPr>
        <w:spacing w:line="480" w:lineRule="auto"/>
        <w:ind w:firstLine="720"/>
        <w:jc w:val="both"/>
        <w:rPr>
          <w:rFonts w:ascii="Times New Roman" w:hAnsi="Times New Roman" w:cs="Times New Roman"/>
          <w:sz w:val="24"/>
          <w:szCs w:val="24"/>
        </w:rPr>
      </w:pPr>
      <w:r w:rsidRPr="00007419">
        <w:rPr>
          <w:rFonts w:ascii="Times New Roman" w:hAnsi="Times New Roman" w:cs="Times New Roman"/>
          <w:sz w:val="24"/>
          <w:szCs w:val="24"/>
        </w:rPr>
        <w:t xml:space="preserve">Need for seasoning. The university dining has not been making proper application of seasonings. As such, some meals are being prepared without sugar, salt, pepper, ginger, chives and other spices which are added to food to alter or improve its flavor. Scientifically, seasonings have always served as the heart of every meal. Also, they are recommended for their health benefits as they are rich in minerals and vitamins which are vital in the human body. They also serve as a stimulus for complete digestion. From this understanding, lack of seasoning in the university dining is like giving health punishment to the students as they will grow malnourished due to lack of some important vitamins in the body this is a very sensitive challenge that the university must address. </w:t>
      </w:r>
    </w:p>
    <w:p w:rsidR="001F4E0A" w:rsidRPr="00007419" w:rsidRDefault="001F4E0A" w:rsidP="00007419">
      <w:pPr>
        <w:spacing w:line="480" w:lineRule="auto"/>
        <w:ind w:firstLine="720"/>
        <w:jc w:val="both"/>
        <w:rPr>
          <w:rFonts w:ascii="Times New Roman" w:hAnsi="Times New Roman" w:cs="Times New Roman"/>
          <w:sz w:val="24"/>
          <w:szCs w:val="24"/>
        </w:rPr>
      </w:pPr>
      <w:r w:rsidRPr="00007419">
        <w:rPr>
          <w:rFonts w:ascii="Times New Roman" w:hAnsi="Times New Roman" w:cs="Times New Roman"/>
          <w:sz w:val="24"/>
          <w:szCs w:val="24"/>
        </w:rPr>
        <w:t xml:space="preserve">The operating times. The university meal plans and operating times do not suit the campus dining needs. As such, the university relies on a poorly designed meal plans. Besides, operating times are not fixed; </w:t>
      </w:r>
      <w:r w:rsidR="00007419" w:rsidRPr="00007419">
        <w:rPr>
          <w:rFonts w:ascii="Times New Roman" w:hAnsi="Times New Roman" w:cs="Times New Roman"/>
          <w:sz w:val="24"/>
          <w:szCs w:val="24"/>
        </w:rPr>
        <w:t>hence</w:t>
      </w:r>
      <w:r w:rsidRPr="00007419">
        <w:rPr>
          <w:rFonts w:ascii="Times New Roman" w:hAnsi="Times New Roman" w:cs="Times New Roman"/>
          <w:sz w:val="24"/>
          <w:szCs w:val="24"/>
        </w:rPr>
        <w:t xml:space="preserve"> they are prone to changes all over the week. This makes it too complex for students to master the mode of operation and when to get a certain meal.</w:t>
      </w:r>
    </w:p>
    <w:p w:rsidR="001F4E0A" w:rsidRPr="00007419" w:rsidRDefault="001F4E0A" w:rsidP="00007419">
      <w:pPr>
        <w:spacing w:line="480" w:lineRule="auto"/>
        <w:ind w:firstLine="720"/>
        <w:jc w:val="both"/>
        <w:rPr>
          <w:rFonts w:ascii="Times New Roman" w:hAnsi="Times New Roman" w:cs="Times New Roman"/>
          <w:sz w:val="24"/>
          <w:szCs w:val="24"/>
        </w:rPr>
      </w:pPr>
      <w:r w:rsidRPr="00007419">
        <w:rPr>
          <w:rFonts w:ascii="Times New Roman" w:hAnsi="Times New Roman" w:cs="Times New Roman"/>
          <w:sz w:val="24"/>
          <w:szCs w:val="24"/>
        </w:rPr>
        <w:t xml:space="preserve">Expensive meals. Some meals in the university dining are too expensive for ordinary students to achieve. </w:t>
      </w:r>
    </w:p>
    <w:p w:rsidR="001F4E0A" w:rsidRPr="00007419" w:rsidRDefault="001F4E0A" w:rsidP="00007419">
      <w:pPr>
        <w:spacing w:line="480" w:lineRule="auto"/>
        <w:ind w:firstLine="720"/>
        <w:jc w:val="both"/>
        <w:rPr>
          <w:rFonts w:ascii="Times New Roman" w:hAnsi="Times New Roman" w:cs="Times New Roman"/>
          <w:sz w:val="24"/>
          <w:szCs w:val="24"/>
        </w:rPr>
      </w:pPr>
      <w:r w:rsidRPr="00007419">
        <w:rPr>
          <w:rFonts w:ascii="Times New Roman" w:hAnsi="Times New Roman" w:cs="Times New Roman"/>
          <w:sz w:val="24"/>
          <w:szCs w:val="24"/>
        </w:rPr>
        <w:lastRenderedPageBreak/>
        <w:t xml:space="preserve">Unconducive eating </w:t>
      </w:r>
      <w:r w:rsidR="00007419" w:rsidRPr="00007419">
        <w:rPr>
          <w:rFonts w:ascii="Times New Roman" w:hAnsi="Times New Roman" w:cs="Times New Roman"/>
          <w:sz w:val="24"/>
          <w:szCs w:val="24"/>
        </w:rPr>
        <w:t>environment. The</w:t>
      </w:r>
      <w:r w:rsidRPr="00007419">
        <w:rPr>
          <w:rFonts w:ascii="Times New Roman" w:hAnsi="Times New Roman" w:cs="Times New Roman"/>
          <w:sz w:val="24"/>
          <w:szCs w:val="24"/>
        </w:rPr>
        <w:t xml:space="preserve"> university dining appears to be so congested with the current university population. Some students have always lacked dining tables and seats thus they have to await their colleagues to finish their meals and resume their positions. Students have always failed to dispose their dining dishes from the tables making the place unpleasant, unclean and less comfortable hence no satisfaction for dining experiences (Nielsen 33).</w:t>
      </w:r>
    </w:p>
    <w:p w:rsidR="001F4E0A" w:rsidRPr="00007419" w:rsidRDefault="001F4E0A" w:rsidP="00007419">
      <w:pPr>
        <w:spacing w:line="480" w:lineRule="auto"/>
        <w:jc w:val="center"/>
        <w:rPr>
          <w:rFonts w:ascii="Times New Roman" w:hAnsi="Times New Roman" w:cs="Times New Roman"/>
          <w:b/>
          <w:sz w:val="24"/>
          <w:szCs w:val="24"/>
        </w:rPr>
      </w:pPr>
      <w:r w:rsidRPr="00007419">
        <w:rPr>
          <w:rFonts w:ascii="Times New Roman" w:hAnsi="Times New Roman" w:cs="Times New Roman"/>
          <w:b/>
          <w:sz w:val="24"/>
          <w:szCs w:val="24"/>
        </w:rPr>
        <w:t>Methodology.</w:t>
      </w:r>
    </w:p>
    <w:p w:rsidR="001F4E0A" w:rsidRPr="00007419" w:rsidRDefault="001F4E0A" w:rsidP="00007419">
      <w:pPr>
        <w:spacing w:line="480" w:lineRule="auto"/>
        <w:ind w:firstLine="720"/>
        <w:jc w:val="both"/>
        <w:rPr>
          <w:rFonts w:ascii="Times New Roman" w:hAnsi="Times New Roman" w:cs="Times New Roman"/>
          <w:sz w:val="24"/>
          <w:szCs w:val="24"/>
        </w:rPr>
      </w:pPr>
      <w:r w:rsidRPr="00007419">
        <w:rPr>
          <w:rFonts w:ascii="Times New Roman" w:hAnsi="Times New Roman" w:cs="Times New Roman"/>
          <w:sz w:val="24"/>
          <w:szCs w:val="24"/>
        </w:rPr>
        <w:t xml:space="preserve">The main purpose of this study is to identify the main challenges facing our university dining. </w:t>
      </w:r>
    </w:p>
    <w:p w:rsidR="001F4E0A" w:rsidRPr="00007419" w:rsidRDefault="001F4E0A" w:rsidP="00007419">
      <w:pPr>
        <w:spacing w:line="480" w:lineRule="auto"/>
        <w:jc w:val="both"/>
        <w:rPr>
          <w:rFonts w:ascii="Times New Roman" w:hAnsi="Times New Roman" w:cs="Times New Roman"/>
          <w:sz w:val="24"/>
          <w:szCs w:val="24"/>
        </w:rPr>
      </w:pPr>
      <w:r w:rsidRPr="00007419">
        <w:rPr>
          <w:rFonts w:ascii="Times New Roman" w:hAnsi="Times New Roman" w:cs="Times New Roman"/>
          <w:sz w:val="24"/>
          <w:szCs w:val="24"/>
        </w:rPr>
        <w:t>To accomplish this mission, my study will use the following tools:</w:t>
      </w:r>
    </w:p>
    <w:p w:rsidR="001F4E0A" w:rsidRPr="00007419" w:rsidRDefault="001F4E0A" w:rsidP="00007419">
      <w:pPr>
        <w:pStyle w:val="ListParagraph"/>
        <w:numPr>
          <w:ilvl w:val="0"/>
          <w:numId w:val="6"/>
        </w:numPr>
        <w:spacing w:line="480" w:lineRule="auto"/>
        <w:jc w:val="both"/>
        <w:rPr>
          <w:rFonts w:ascii="Times New Roman" w:hAnsi="Times New Roman" w:cs="Times New Roman"/>
          <w:sz w:val="24"/>
          <w:szCs w:val="24"/>
        </w:rPr>
      </w:pPr>
      <w:r w:rsidRPr="00007419">
        <w:rPr>
          <w:rFonts w:ascii="Times New Roman" w:hAnsi="Times New Roman" w:cs="Times New Roman"/>
          <w:sz w:val="24"/>
          <w:szCs w:val="24"/>
        </w:rPr>
        <w:t>Questionnaires. To sources primary data for the study, I will use self-administered questionnaires. I will administer this to Walsh University students since they are the real patrons to the university dining. This approach will ensure that students respond by reflecting their correct feeling concerning the university dining. This instrument will have ten simple questions (designed in English) which will help to measure student’s feelings, emotions and behavioral intentions about the meals.</w:t>
      </w:r>
    </w:p>
    <w:p w:rsidR="001F4E0A" w:rsidRPr="00007419" w:rsidRDefault="001F4E0A" w:rsidP="00007419">
      <w:pPr>
        <w:pStyle w:val="ListParagraph"/>
        <w:numPr>
          <w:ilvl w:val="0"/>
          <w:numId w:val="6"/>
        </w:numPr>
        <w:spacing w:line="480" w:lineRule="auto"/>
        <w:jc w:val="both"/>
        <w:rPr>
          <w:rFonts w:ascii="Times New Roman" w:hAnsi="Times New Roman" w:cs="Times New Roman"/>
          <w:sz w:val="24"/>
          <w:szCs w:val="24"/>
        </w:rPr>
      </w:pPr>
      <w:r w:rsidRPr="00007419">
        <w:rPr>
          <w:rFonts w:ascii="Times New Roman" w:hAnsi="Times New Roman" w:cs="Times New Roman"/>
          <w:sz w:val="24"/>
          <w:szCs w:val="24"/>
        </w:rPr>
        <w:t xml:space="preserve">Interviews. I will interrogate some students in a one-on-one setup to capture first-hand information about their complaints. </w:t>
      </w:r>
    </w:p>
    <w:p w:rsidR="00BD71C0" w:rsidRPr="00FA67CD" w:rsidRDefault="001F4E0A" w:rsidP="00FA67CD">
      <w:pPr>
        <w:pStyle w:val="ListParagraph"/>
        <w:numPr>
          <w:ilvl w:val="0"/>
          <w:numId w:val="6"/>
        </w:numPr>
        <w:spacing w:line="480" w:lineRule="auto"/>
        <w:jc w:val="both"/>
        <w:rPr>
          <w:rFonts w:ascii="Times New Roman" w:hAnsi="Times New Roman" w:cs="Times New Roman"/>
          <w:sz w:val="24"/>
          <w:szCs w:val="24"/>
        </w:rPr>
      </w:pPr>
      <w:r w:rsidRPr="00007419">
        <w:rPr>
          <w:rFonts w:ascii="Times New Roman" w:hAnsi="Times New Roman" w:cs="Times New Roman"/>
          <w:sz w:val="24"/>
          <w:szCs w:val="24"/>
        </w:rPr>
        <w:t>Personal observation. As a bona fide student of Walsh University, I will also try to monitor student’s behavior I the university dining. I think this will provide the most original information based</w:t>
      </w:r>
      <w:r w:rsidR="00007419" w:rsidRPr="00007419">
        <w:rPr>
          <w:rFonts w:ascii="Times New Roman" w:hAnsi="Times New Roman" w:cs="Times New Roman"/>
          <w:sz w:val="24"/>
          <w:szCs w:val="24"/>
        </w:rPr>
        <w:t xml:space="preserve"> on students physical behavior.</w:t>
      </w:r>
    </w:p>
    <w:p w:rsidR="001F4E0A" w:rsidRPr="00007419" w:rsidRDefault="001F4E0A" w:rsidP="00007419">
      <w:pPr>
        <w:spacing w:line="480" w:lineRule="auto"/>
        <w:jc w:val="center"/>
        <w:rPr>
          <w:rFonts w:ascii="Times New Roman" w:hAnsi="Times New Roman" w:cs="Times New Roman"/>
          <w:sz w:val="24"/>
          <w:szCs w:val="24"/>
        </w:rPr>
      </w:pPr>
      <w:r w:rsidRPr="00007419">
        <w:rPr>
          <w:rFonts w:ascii="Times New Roman" w:hAnsi="Times New Roman" w:cs="Times New Roman"/>
          <w:b/>
          <w:sz w:val="24"/>
          <w:szCs w:val="24"/>
        </w:rPr>
        <w:t>Solution to the problem</w:t>
      </w:r>
      <w:r w:rsidRPr="00007419">
        <w:rPr>
          <w:rFonts w:ascii="Times New Roman" w:hAnsi="Times New Roman" w:cs="Times New Roman"/>
          <w:sz w:val="24"/>
          <w:szCs w:val="24"/>
        </w:rPr>
        <w:t>.</w:t>
      </w:r>
    </w:p>
    <w:p w:rsidR="001F4E0A" w:rsidRPr="00007419" w:rsidRDefault="001F4E0A" w:rsidP="00007419">
      <w:pPr>
        <w:spacing w:line="480" w:lineRule="auto"/>
        <w:ind w:firstLine="720"/>
        <w:jc w:val="both"/>
        <w:rPr>
          <w:rFonts w:ascii="Times New Roman" w:hAnsi="Times New Roman" w:cs="Times New Roman"/>
          <w:sz w:val="24"/>
          <w:szCs w:val="24"/>
        </w:rPr>
      </w:pPr>
      <w:r w:rsidRPr="00007419">
        <w:rPr>
          <w:rFonts w:ascii="Times New Roman" w:hAnsi="Times New Roman" w:cs="Times New Roman"/>
          <w:sz w:val="24"/>
          <w:szCs w:val="24"/>
        </w:rPr>
        <w:lastRenderedPageBreak/>
        <w:t xml:space="preserve">After effective data analysis, I intend to provide some of the most likely solutions to the problems. </w:t>
      </w:r>
    </w:p>
    <w:p w:rsidR="001F4E0A" w:rsidRPr="00007419" w:rsidRDefault="00852CD7" w:rsidP="0000741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These include</w:t>
      </w:r>
      <w:r w:rsidR="001F4E0A" w:rsidRPr="00007419">
        <w:rPr>
          <w:rFonts w:ascii="Times New Roman" w:hAnsi="Times New Roman" w:cs="Times New Roman"/>
          <w:sz w:val="24"/>
          <w:szCs w:val="24"/>
        </w:rPr>
        <w:t>:</w:t>
      </w:r>
    </w:p>
    <w:p w:rsidR="001F4E0A" w:rsidRPr="00852CD7" w:rsidRDefault="001F4E0A" w:rsidP="00852CD7">
      <w:pPr>
        <w:pStyle w:val="ListParagraph"/>
        <w:numPr>
          <w:ilvl w:val="0"/>
          <w:numId w:val="8"/>
        </w:numPr>
        <w:spacing w:line="480" w:lineRule="auto"/>
        <w:jc w:val="both"/>
        <w:rPr>
          <w:rFonts w:ascii="Times New Roman" w:hAnsi="Times New Roman" w:cs="Times New Roman"/>
          <w:sz w:val="24"/>
          <w:szCs w:val="24"/>
        </w:rPr>
      </w:pPr>
      <w:r w:rsidRPr="00852CD7">
        <w:rPr>
          <w:rFonts w:ascii="Times New Roman" w:hAnsi="Times New Roman" w:cs="Times New Roman"/>
          <w:sz w:val="24"/>
          <w:szCs w:val="24"/>
        </w:rPr>
        <w:t>Encouraging the university stakeholders to recruit the most experienced and qualifies catering officers in the catering departments thus ensuring that spices are mixed in the correct ratio and that meals are prepared following their recipe.</w:t>
      </w:r>
    </w:p>
    <w:p w:rsidR="001F4E0A" w:rsidRPr="00852CD7" w:rsidRDefault="001F4E0A" w:rsidP="00852CD7">
      <w:pPr>
        <w:pStyle w:val="ListParagraph"/>
        <w:numPr>
          <w:ilvl w:val="0"/>
          <w:numId w:val="8"/>
        </w:numPr>
        <w:spacing w:line="480" w:lineRule="auto"/>
        <w:jc w:val="both"/>
        <w:rPr>
          <w:rFonts w:ascii="Times New Roman" w:hAnsi="Times New Roman" w:cs="Times New Roman"/>
          <w:sz w:val="24"/>
          <w:szCs w:val="24"/>
        </w:rPr>
      </w:pPr>
      <w:r w:rsidRPr="00852CD7">
        <w:rPr>
          <w:rFonts w:ascii="Times New Roman" w:hAnsi="Times New Roman" w:cs="Times New Roman"/>
          <w:sz w:val="24"/>
          <w:szCs w:val="24"/>
        </w:rPr>
        <w:t>Encouraging proper seasoning (Thanos 21). The catering department should be reminded of the importance of food spices to human health and flavoring. Products such as pepper, carrots, and chives among others should be included in the university dining thus safeguarding student’s health.</w:t>
      </w:r>
    </w:p>
    <w:p w:rsidR="001F4E0A" w:rsidRPr="00852CD7" w:rsidRDefault="001F4E0A" w:rsidP="00852CD7">
      <w:pPr>
        <w:pStyle w:val="ListParagraph"/>
        <w:numPr>
          <w:ilvl w:val="0"/>
          <w:numId w:val="8"/>
        </w:numPr>
        <w:spacing w:line="480" w:lineRule="auto"/>
        <w:jc w:val="both"/>
        <w:rPr>
          <w:rFonts w:ascii="Times New Roman" w:hAnsi="Times New Roman" w:cs="Times New Roman"/>
          <w:sz w:val="24"/>
          <w:szCs w:val="24"/>
        </w:rPr>
      </w:pPr>
      <w:r w:rsidRPr="00852CD7">
        <w:rPr>
          <w:rFonts w:ascii="Times New Roman" w:hAnsi="Times New Roman" w:cs="Times New Roman"/>
          <w:sz w:val="24"/>
          <w:szCs w:val="24"/>
        </w:rPr>
        <w:t>The university should come up with a revised dining policies and fixed meal plans.</w:t>
      </w:r>
    </w:p>
    <w:p w:rsidR="001F4E0A" w:rsidRPr="00852CD7" w:rsidRDefault="001F4E0A" w:rsidP="00852CD7">
      <w:pPr>
        <w:pStyle w:val="ListParagraph"/>
        <w:numPr>
          <w:ilvl w:val="0"/>
          <w:numId w:val="8"/>
        </w:numPr>
        <w:spacing w:line="480" w:lineRule="auto"/>
        <w:jc w:val="both"/>
        <w:rPr>
          <w:rFonts w:ascii="Times New Roman" w:hAnsi="Times New Roman" w:cs="Times New Roman"/>
          <w:sz w:val="24"/>
          <w:szCs w:val="24"/>
        </w:rPr>
      </w:pPr>
      <w:r w:rsidRPr="00852CD7">
        <w:rPr>
          <w:rFonts w:ascii="Times New Roman" w:hAnsi="Times New Roman" w:cs="Times New Roman"/>
          <w:sz w:val="24"/>
          <w:szCs w:val="24"/>
        </w:rPr>
        <w:t>New dining policies should be implemented to facilitate improved dining environment which is more comfortable, clean and interesting.</w:t>
      </w:r>
    </w:p>
    <w:p w:rsidR="00FA67CD" w:rsidRPr="00852CD7" w:rsidRDefault="001F4E0A" w:rsidP="00852CD7">
      <w:pPr>
        <w:pStyle w:val="ListParagraph"/>
        <w:numPr>
          <w:ilvl w:val="0"/>
          <w:numId w:val="8"/>
        </w:numPr>
        <w:spacing w:line="480" w:lineRule="auto"/>
        <w:jc w:val="both"/>
        <w:rPr>
          <w:rFonts w:ascii="Times New Roman" w:hAnsi="Times New Roman" w:cs="Times New Roman"/>
          <w:sz w:val="24"/>
          <w:szCs w:val="24"/>
        </w:rPr>
      </w:pPr>
      <w:r w:rsidRPr="00852CD7">
        <w:rPr>
          <w:rFonts w:ascii="Times New Roman" w:hAnsi="Times New Roman" w:cs="Times New Roman"/>
          <w:sz w:val="24"/>
          <w:szCs w:val="24"/>
        </w:rPr>
        <w:t>Acquisition of cheap but quality raw materials which will allow for quality prices and meals.</w:t>
      </w:r>
    </w:p>
    <w:p w:rsidR="001F4E0A" w:rsidRPr="00007419" w:rsidRDefault="001F4E0A" w:rsidP="00007419">
      <w:pPr>
        <w:spacing w:line="480" w:lineRule="auto"/>
        <w:jc w:val="center"/>
        <w:rPr>
          <w:rFonts w:ascii="Times New Roman" w:hAnsi="Times New Roman" w:cs="Times New Roman"/>
          <w:b/>
          <w:sz w:val="24"/>
          <w:szCs w:val="24"/>
        </w:rPr>
      </w:pPr>
      <w:r w:rsidRPr="00007419">
        <w:rPr>
          <w:rFonts w:ascii="Times New Roman" w:hAnsi="Times New Roman" w:cs="Times New Roman"/>
          <w:b/>
          <w:sz w:val="24"/>
          <w:szCs w:val="24"/>
        </w:rPr>
        <w:t>Possible limitations.</w:t>
      </w:r>
    </w:p>
    <w:p w:rsidR="001F4E0A" w:rsidRPr="00007419" w:rsidRDefault="001F4E0A" w:rsidP="00007419">
      <w:pPr>
        <w:spacing w:line="480" w:lineRule="auto"/>
        <w:ind w:firstLine="720"/>
        <w:jc w:val="both"/>
        <w:rPr>
          <w:rFonts w:ascii="Times New Roman" w:hAnsi="Times New Roman" w:cs="Times New Roman"/>
          <w:sz w:val="24"/>
          <w:szCs w:val="24"/>
        </w:rPr>
      </w:pPr>
      <w:r w:rsidRPr="00007419">
        <w:rPr>
          <w:rFonts w:ascii="Times New Roman" w:hAnsi="Times New Roman" w:cs="Times New Roman"/>
          <w:sz w:val="24"/>
          <w:szCs w:val="24"/>
        </w:rPr>
        <w:t>Despite the above contributions, my proposed solutions are likely to face greater opposition in various ways. The following are some of the challenges that the study is likely to encounter:</w:t>
      </w:r>
    </w:p>
    <w:p w:rsidR="001F4E0A" w:rsidRPr="00007419" w:rsidRDefault="001F4E0A" w:rsidP="00007419">
      <w:pPr>
        <w:spacing w:line="480" w:lineRule="auto"/>
        <w:ind w:firstLine="720"/>
        <w:jc w:val="both"/>
        <w:rPr>
          <w:rFonts w:ascii="Times New Roman" w:hAnsi="Times New Roman" w:cs="Times New Roman"/>
          <w:sz w:val="24"/>
          <w:szCs w:val="24"/>
        </w:rPr>
      </w:pPr>
      <w:r w:rsidRPr="00007419">
        <w:rPr>
          <w:rFonts w:ascii="Times New Roman" w:hAnsi="Times New Roman" w:cs="Times New Roman"/>
          <w:sz w:val="24"/>
          <w:szCs w:val="24"/>
        </w:rPr>
        <w:t>•    Lack of relevant information from interviewees.</w:t>
      </w:r>
    </w:p>
    <w:p w:rsidR="001F4E0A" w:rsidRPr="00007419" w:rsidRDefault="001F4E0A" w:rsidP="00007419">
      <w:pPr>
        <w:spacing w:line="480" w:lineRule="auto"/>
        <w:ind w:firstLine="720"/>
        <w:jc w:val="both"/>
        <w:rPr>
          <w:rFonts w:ascii="Times New Roman" w:hAnsi="Times New Roman" w:cs="Times New Roman"/>
          <w:sz w:val="24"/>
          <w:szCs w:val="24"/>
        </w:rPr>
      </w:pPr>
      <w:r w:rsidRPr="00007419">
        <w:rPr>
          <w:rFonts w:ascii="Times New Roman" w:hAnsi="Times New Roman" w:cs="Times New Roman"/>
          <w:sz w:val="24"/>
          <w:szCs w:val="24"/>
        </w:rPr>
        <w:t>•    Shortage of capital to finance the research methodology.</w:t>
      </w:r>
    </w:p>
    <w:p w:rsidR="001F4E0A" w:rsidRPr="00007419" w:rsidRDefault="001F4E0A" w:rsidP="00007419">
      <w:pPr>
        <w:spacing w:line="480" w:lineRule="auto"/>
        <w:ind w:firstLine="720"/>
        <w:jc w:val="both"/>
        <w:rPr>
          <w:rFonts w:ascii="Times New Roman" w:hAnsi="Times New Roman" w:cs="Times New Roman"/>
          <w:sz w:val="24"/>
          <w:szCs w:val="24"/>
        </w:rPr>
      </w:pPr>
      <w:r w:rsidRPr="00007419">
        <w:rPr>
          <w:rFonts w:ascii="Times New Roman" w:hAnsi="Times New Roman" w:cs="Times New Roman"/>
          <w:sz w:val="24"/>
          <w:szCs w:val="24"/>
        </w:rPr>
        <w:lastRenderedPageBreak/>
        <w:t>•    Delay in the formulation of revised timetables and meal plans.</w:t>
      </w:r>
    </w:p>
    <w:p w:rsidR="001F4E0A" w:rsidRPr="00007419" w:rsidRDefault="001F4E0A" w:rsidP="00007419">
      <w:pPr>
        <w:spacing w:line="480" w:lineRule="auto"/>
        <w:ind w:firstLine="720"/>
        <w:jc w:val="both"/>
        <w:rPr>
          <w:rFonts w:ascii="Times New Roman" w:hAnsi="Times New Roman" w:cs="Times New Roman"/>
          <w:sz w:val="24"/>
          <w:szCs w:val="24"/>
        </w:rPr>
      </w:pPr>
      <w:r w:rsidRPr="00007419">
        <w:rPr>
          <w:rFonts w:ascii="Times New Roman" w:hAnsi="Times New Roman" w:cs="Times New Roman"/>
          <w:sz w:val="24"/>
          <w:szCs w:val="24"/>
        </w:rPr>
        <w:t>•    Some students could not be willing to adhere to the recommended dining policies.</w:t>
      </w:r>
    </w:p>
    <w:p w:rsidR="001F4E0A" w:rsidRPr="00007419" w:rsidRDefault="001F4E0A" w:rsidP="00007419">
      <w:pPr>
        <w:pStyle w:val="ListParagraph"/>
        <w:numPr>
          <w:ilvl w:val="0"/>
          <w:numId w:val="5"/>
        </w:numPr>
        <w:spacing w:line="480" w:lineRule="auto"/>
        <w:jc w:val="both"/>
        <w:rPr>
          <w:rFonts w:ascii="Times New Roman" w:hAnsi="Times New Roman" w:cs="Times New Roman"/>
          <w:sz w:val="24"/>
          <w:szCs w:val="24"/>
        </w:rPr>
      </w:pPr>
      <w:r w:rsidRPr="00007419">
        <w:rPr>
          <w:rFonts w:ascii="Times New Roman" w:hAnsi="Times New Roman" w:cs="Times New Roman"/>
          <w:sz w:val="24"/>
          <w:szCs w:val="24"/>
        </w:rPr>
        <w:t>Seasoning might not be affected due to the claim that different people have varied tastes and preferences while others have health problems. Thus, spices like pepper may not be included in the seasoning process.</w:t>
      </w:r>
    </w:p>
    <w:p w:rsidR="001F4E0A" w:rsidRPr="00007419" w:rsidRDefault="001F4E0A" w:rsidP="00007419">
      <w:pPr>
        <w:pStyle w:val="ListParagraph"/>
        <w:numPr>
          <w:ilvl w:val="0"/>
          <w:numId w:val="5"/>
        </w:numPr>
        <w:spacing w:line="480" w:lineRule="auto"/>
        <w:jc w:val="both"/>
        <w:rPr>
          <w:rFonts w:ascii="Times New Roman" w:hAnsi="Times New Roman" w:cs="Times New Roman"/>
          <w:sz w:val="24"/>
          <w:szCs w:val="24"/>
        </w:rPr>
      </w:pPr>
      <w:r w:rsidRPr="00007419">
        <w:rPr>
          <w:rFonts w:ascii="Times New Roman" w:hAnsi="Times New Roman" w:cs="Times New Roman"/>
          <w:sz w:val="24"/>
          <w:szCs w:val="24"/>
        </w:rPr>
        <w:t>Delayed dietary concerns. Since it might take time for the university to recruit new caterers, food tastes will remain the same. The old meal plan could also be made practical.</w:t>
      </w:r>
    </w:p>
    <w:p w:rsidR="001F4E0A" w:rsidRPr="00007419" w:rsidRDefault="001F4E0A" w:rsidP="00007419">
      <w:pPr>
        <w:spacing w:line="480" w:lineRule="auto"/>
        <w:jc w:val="center"/>
        <w:rPr>
          <w:rFonts w:ascii="Times New Roman" w:hAnsi="Times New Roman" w:cs="Times New Roman"/>
          <w:b/>
          <w:sz w:val="24"/>
          <w:szCs w:val="24"/>
        </w:rPr>
      </w:pPr>
      <w:r w:rsidRPr="00007419">
        <w:rPr>
          <w:rFonts w:ascii="Times New Roman" w:hAnsi="Times New Roman" w:cs="Times New Roman"/>
          <w:b/>
          <w:sz w:val="24"/>
          <w:szCs w:val="24"/>
        </w:rPr>
        <w:t>Counter-argument.</w:t>
      </w:r>
    </w:p>
    <w:p w:rsidR="00FA67CD" w:rsidRDefault="001F4E0A" w:rsidP="00FA67CD">
      <w:pPr>
        <w:spacing w:line="480" w:lineRule="auto"/>
        <w:ind w:firstLine="720"/>
        <w:jc w:val="both"/>
        <w:rPr>
          <w:rFonts w:ascii="Times New Roman" w:hAnsi="Times New Roman" w:cs="Times New Roman"/>
          <w:sz w:val="24"/>
          <w:szCs w:val="24"/>
        </w:rPr>
      </w:pPr>
      <w:r w:rsidRPr="00007419">
        <w:rPr>
          <w:rFonts w:ascii="Times New Roman" w:hAnsi="Times New Roman" w:cs="Times New Roman"/>
          <w:sz w:val="24"/>
          <w:szCs w:val="24"/>
        </w:rPr>
        <w:t>Despite my fact the university dining is problematic, the administration is trying to counter argue that, everything in the university dining is in order. Our dining has attained all the recommended standards, current meal plans and policies have been formulated, our caterers are the best, seasoning is well done, the university dining has enough operational time and that the dining environment that we have is very comforting, clean and appealing. The university dining is the one among uniting factor in the institutions based on its good services; it puts together the administrations, students, and caterers through quality dishes.</w:t>
      </w:r>
    </w:p>
    <w:p w:rsidR="00852CD7" w:rsidRDefault="00852CD7" w:rsidP="00FA67CD">
      <w:pPr>
        <w:spacing w:line="480" w:lineRule="auto"/>
        <w:jc w:val="center"/>
        <w:rPr>
          <w:rFonts w:ascii="Times New Roman" w:hAnsi="Times New Roman" w:cs="Times New Roman"/>
          <w:sz w:val="24"/>
          <w:szCs w:val="24"/>
        </w:rPr>
      </w:pPr>
    </w:p>
    <w:p w:rsidR="00852CD7" w:rsidRDefault="00852CD7" w:rsidP="00FA67CD">
      <w:pPr>
        <w:spacing w:line="480" w:lineRule="auto"/>
        <w:jc w:val="center"/>
        <w:rPr>
          <w:rFonts w:ascii="Times New Roman" w:hAnsi="Times New Roman" w:cs="Times New Roman"/>
          <w:sz w:val="24"/>
          <w:szCs w:val="24"/>
        </w:rPr>
      </w:pPr>
    </w:p>
    <w:p w:rsidR="00852CD7" w:rsidRDefault="00852CD7" w:rsidP="00FA67CD">
      <w:pPr>
        <w:spacing w:line="480" w:lineRule="auto"/>
        <w:jc w:val="center"/>
        <w:rPr>
          <w:rFonts w:ascii="Times New Roman" w:hAnsi="Times New Roman" w:cs="Times New Roman"/>
          <w:sz w:val="24"/>
          <w:szCs w:val="24"/>
        </w:rPr>
      </w:pPr>
    </w:p>
    <w:p w:rsidR="00852CD7" w:rsidRDefault="00852CD7" w:rsidP="00FA67CD">
      <w:pPr>
        <w:spacing w:line="480" w:lineRule="auto"/>
        <w:jc w:val="center"/>
        <w:rPr>
          <w:rFonts w:ascii="Times New Roman" w:hAnsi="Times New Roman" w:cs="Times New Roman"/>
          <w:sz w:val="24"/>
          <w:szCs w:val="24"/>
        </w:rPr>
      </w:pPr>
    </w:p>
    <w:p w:rsidR="00852CD7" w:rsidRDefault="00852CD7" w:rsidP="00FA67CD">
      <w:pPr>
        <w:spacing w:line="480" w:lineRule="auto"/>
        <w:jc w:val="center"/>
        <w:rPr>
          <w:rFonts w:ascii="Times New Roman" w:hAnsi="Times New Roman" w:cs="Times New Roman"/>
          <w:sz w:val="24"/>
          <w:szCs w:val="24"/>
        </w:rPr>
      </w:pPr>
    </w:p>
    <w:p w:rsidR="00852CD7" w:rsidRPr="00007419" w:rsidRDefault="00852CD7" w:rsidP="00852CD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007419" w:rsidRPr="00007419" w:rsidRDefault="00007419" w:rsidP="00852CD7">
      <w:pPr>
        <w:spacing w:line="480" w:lineRule="auto"/>
        <w:ind w:left="1008" w:hanging="720"/>
        <w:rPr>
          <w:rFonts w:ascii="Times New Roman" w:hAnsi="Times New Roman" w:cs="Times New Roman"/>
          <w:color w:val="222222"/>
          <w:sz w:val="24"/>
          <w:szCs w:val="24"/>
          <w:shd w:val="clear" w:color="auto" w:fill="FFFFFF"/>
        </w:rPr>
      </w:pPr>
      <w:r w:rsidRPr="00007419">
        <w:rPr>
          <w:rFonts w:ascii="Times New Roman" w:hAnsi="Times New Roman" w:cs="Times New Roman"/>
          <w:color w:val="222222"/>
          <w:sz w:val="24"/>
          <w:szCs w:val="24"/>
          <w:shd w:val="clear" w:color="auto" w:fill="FFFFFF"/>
        </w:rPr>
        <w:t>Bruening, Meg, et al. "The Struggle Is Real: A Systematic Review of Food Insecurity on Postsecondary Education Campuses." </w:t>
      </w:r>
      <w:r w:rsidRPr="00007419">
        <w:rPr>
          <w:rFonts w:ascii="Times New Roman" w:hAnsi="Times New Roman" w:cs="Times New Roman"/>
          <w:i/>
          <w:iCs/>
          <w:color w:val="222222"/>
          <w:sz w:val="24"/>
          <w:szCs w:val="24"/>
          <w:shd w:val="clear" w:color="auto" w:fill="FFFFFF"/>
        </w:rPr>
        <w:t>Journal of the Academy of Nutrition and Dietetics</w:t>
      </w:r>
      <w:r w:rsidRPr="00007419">
        <w:rPr>
          <w:rFonts w:ascii="Times New Roman" w:hAnsi="Times New Roman" w:cs="Times New Roman"/>
          <w:color w:val="222222"/>
          <w:sz w:val="24"/>
          <w:szCs w:val="24"/>
          <w:shd w:val="clear" w:color="auto" w:fill="FFFFFF"/>
        </w:rPr>
        <w:t> (2017).</w:t>
      </w:r>
    </w:p>
    <w:p w:rsidR="00007419" w:rsidRPr="00007419" w:rsidRDefault="00007419" w:rsidP="00852CD7">
      <w:pPr>
        <w:spacing w:line="480" w:lineRule="auto"/>
        <w:ind w:left="1008" w:hanging="720"/>
        <w:rPr>
          <w:rFonts w:ascii="Times New Roman" w:hAnsi="Times New Roman" w:cs="Times New Roman"/>
          <w:color w:val="222222"/>
          <w:sz w:val="24"/>
          <w:szCs w:val="24"/>
          <w:shd w:val="clear" w:color="auto" w:fill="FFFFFF"/>
        </w:rPr>
      </w:pPr>
      <w:r w:rsidRPr="00007419">
        <w:rPr>
          <w:rFonts w:ascii="Times New Roman" w:hAnsi="Times New Roman" w:cs="Times New Roman"/>
          <w:color w:val="222222"/>
          <w:sz w:val="24"/>
          <w:szCs w:val="24"/>
          <w:shd w:val="clear" w:color="auto" w:fill="FFFFFF"/>
        </w:rPr>
        <w:t>Gerhard-Herman, Marie D., et al. "2016 AHA/ACC guideline on the management of patients with lower extremity peripheral artery disease: executive summary: a report of the American College of Cardiology/American Heart Association Task Force on Clinical Practice Guidelines." </w:t>
      </w:r>
      <w:r w:rsidRPr="00007419">
        <w:rPr>
          <w:rFonts w:ascii="Times New Roman" w:hAnsi="Times New Roman" w:cs="Times New Roman"/>
          <w:i/>
          <w:iCs/>
          <w:color w:val="222222"/>
          <w:sz w:val="24"/>
          <w:szCs w:val="24"/>
          <w:shd w:val="clear" w:color="auto" w:fill="FFFFFF"/>
        </w:rPr>
        <w:t>Circulation</w:t>
      </w:r>
      <w:r w:rsidRPr="00007419">
        <w:rPr>
          <w:rFonts w:ascii="Times New Roman" w:hAnsi="Times New Roman" w:cs="Times New Roman"/>
          <w:color w:val="222222"/>
          <w:sz w:val="24"/>
          <w:szCs w:val="24"/>
          <w:shd w:val="clear" w:color="auto" w:fill="FFFFFF"/>
        </w:rPr>
        <w:t> 135.12 (2017): e686-e725.</w:t>
      </w:r>
    </w:p>
    <w:p w:rsidR="00007419" w:rsidRPr="00007419" w:rsidRDefault="00007419" w:rsidP="00852CD7">
      <w:pPr>
        <w:spacing w:line="480" w:lineRule="auto"/>
        <w:ind w:left="1008" w:hanging="720"/>
        <w:rPr>
          <w:rFonts w:ascii="Times New Roman" w:hAnsi="Times New Roman" w:cs="Times New Roman"/>
          <w:sz w:val="24"/>
          <w:szCs w:val="24"/>
        </w:rPr>
      </w:pPr>
      <w:r w:rsidRPr="00007419">
        <w:rPr>
          <w:rFonts w:ascii="Times New Roman" w:hAnsi="Times New Roman" w:cs="Times New Roman"/>
          <w:color w:val="222222"/>
          <w:sz w:val="24"/>
          <w:szCs w:val="24"/>
          <w:shd w:val="clear" w:color="auto" w:fill="FFFFFF"/>
        </w:rPr>
        <w:t>Nielsen, Chad, et al. "Food waste conversion to microbial polyhydroxyalkanoates." </w:t>
      </w:r>
      <w:r w:rsidRPr="00007419">
        <w:rPr>
          <w:rFonts w:ascii="Times New Roman" w:hAnsi="Times New Roman" w:cs="Times New Roman"/>
          <w:i/>
          <w:iCs/>
          <w:color w:val="222222"/>
          <w:sz w:val="24"/>
          <w:szCs w:val="24"/>
          <w:shd w:val="clear" w:color="auto" w:fill="FFFFFF"/>
        </w:rPr>
        <w:t>Microbial Biotechnology</w:t>
      </w:r>
      <w:r w:rsidRPr="00007419">
        <w:rPr>
          <w:rFonts w:ascii="Times New Roman" w:hAnsi="Times New Roman" w:cs="Times New Roman"/>
          <w:color w:val="222222"/>
          <w:sz w:val="24"/>
          <w:szCs w:val="24"/>
          <w:shd w:val="clear" w:color="auto" w:fill="FFFFFF"/>
        </w:rPr>
        <w:t> (2017).</w:t>
      </w:r>
    </w:p>
    <w:p w:rsidR="00007419" w:rsidRPr="00007419" w:rsidRDefault="00007419" w:rsidP="00852CD7">
      <w:pPr>
        <w:spacing w:line="480" w:lineRule="auto"/>
        <w:ind w:left="1008" w:hanging="720"/>
        <w:rPr>
          <w:rFonts w:ascii="Times New Roman" w:hAnsi="Times New Roman" w:cs="Times New Roman"/>
          <w:color w:val="222222"/>
          <w:sz w:val="24"/>
          <w:szCs w:val="24"/>
          <w:shd w:val="clear" w:color="auto" w:fill="FFFFFF"/>
        </w:rPr>
      </w:pPr>
      <w:r w:rsidRPr="00007419">
        <w:rPr>
          <w:rFonts w:ascii="Times New Roman" w:hAnsi="Times New Roman" w:cs="Times New Roman"/>
          <w:color w:val="222222"/>
          <w:sz w:val="24"/>
          <w:szCs w:val="24"/>
          <w:shd w:val="clear" w:color="auto" w:fill="FFFFFF"/>
        </w:rPr>
        <w:t>Thanos, Lori M. </w:t>
      </w:r>
      <w:r w:rsidRPr="00007419">
        <w:rPr>
          <w:rFonts w:ascii="Times New Roman" w:hAnsi="Times New Roman" w:cs="Times New Roman"/>
          <w:i/>
          <w:iCs/>
          <w:color w:val="222222"/>
          <w:sz w:val="24"/>
          <w:szCs w:val="24"/>
          <w:shd w:val="clear" w:color="auto" w:fill="FFFFFF"/>
        </w:rPr>
        <w:t>Exploring Culturally Pluralistic Segmentation for New York City Community College Millennials in the US Food Market: A Qualitative Case Study</w:t>
      </w:r>
      <w:r w:rsidRPr="00007419">
        <w:rPr>
          <w:rFonts w:ascii="Times New Roman" w:hAnsi="Times New Roman" w:cs="Times New Roman"/>
          <w:color w:val="222222"/>
          <w:sz w:val="24"/>
          <w:szCs w:val="24"/>
          <w:shd w:val="clear" w:color="auto" w:fill="FFFFFF"/>
        </w:rPr>
        <w:t>. Diss. Northcentral University, 2017.</w:t>
      </w:r>
    </w:p>
    <w:p w:rsidR="00007419" w:rsidRPr="00007419" w:rsidRDefault="00007419" w:rsidP="00852CD7">
      <w:pPr>
        <w:spacing w:line="480" w:lineRule="auto"/>
        <w:ind w:hanging="720"/>
        <w:rPr>
          <w:rFonts w:ascii="Times New Roman" w:hAnsi="Times New Roman" w:cs="Times New Roman"/>
          <w:color w:val="222222"/>
          <w:sz w:val="24"/>
          <w:szCs w:val="24"/>
          <w:shd w:val="clear" w:color="auto" w:fill="FFFFFF"/>
        </w:rPr>
      </w:pPr>
    </w:p>
    <w:sectPr w:rsidR="00007419" w:rsidRPr="00007419" w:rsidSect="00DA473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7F8B" w:rsidRDefault="00D97F8B" w:rsidP="00007419">
      <w:pPr>
        <w:spacing w:after="0" w:line="240" w:lineRule="auto"/>
      </w:pPr>
      <w:r>
        <w:separator/>
      </w:r>
    </w:p>
  </w:endnote>
  <w:endnote w:type="continuationSeparator" w:id="1">
    <w:p w:rsidR="00D97F8B" w:rsidRDefault="00D97F8B" w:rsidP="000074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7F8B" w:rsidRDefault="00D97F8B" w:rsidP="00007419">
      <w:pPr>
        <w:spacing w:after="0" w:line="240" w:lineRule="auto"/>
      </w:pPr>
      <w:r>
        <w:separator/>
      </w:r>
    </w:p>
  </w:footnote>
  <w:footnote w:type="continuationSeparator" w:id="1">
    <w:p w:rsidR="00D97F8B" w:rsidRDefault="00D97F8B" w:rsidP="000074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419" w:rsidRPr="00007419" w:rsidRDefault="00007419">
    <w:pPr>
      <w:pStyle w:val="Header"/>
      <w:rPr>
        <w:rFonts w:ascii="Times New Roman" w:hAnsi="Times New Roman" w:cs="Times New Roman"/>
        <w:sz w:val="24"/>
        <w:szCs w:val="24"/>
      </w:rPr>
    </w:pPr>
    <w:r w:rsidRPr="00007419">
      <w:rPr>
        <w:rFonts w:ascii="Times New Roman" w:hAnsi="Times New Roman" w:cs="Times New Roman"/>
        <w:sz w:val="24"/>
        <w:szCs w:val="24"/>
      </w:rPr>
      <w:tab/>
    </w:r>
    <w:r w:rsidRPr="00007419">
      <w:rPr>
        <w:rFonts w:ascii="Times New Roman" w:hAnsi="Times New Roman" w:cs="Times New Roman"/>
        <w:sz w:val="24"/>
        <w:szCs w:val="24"/>
      </w:rPr>
      <w:tab/>
      <w:t>Surname</w:t>
    </w:r>
    <w:sdt>
      <w:sdtPr>
        <w:rPr>
          <w:rFonts w:ascii="Times New Roman" w:hAnsi="Times New Roman" w:cs="Times New Roman"/>
          <w:sz w:val="24"/>
          <w:szCs w:val="24"/>
        </w:rPr>
        <w:id w:val="-1900659400"/>
        <w:docPartObj>
          <w:docPartGallery w:val="Page Numbers (Top of Page)"/>
          <w:docPartUnique/>
        </w:docPartObj>
      </w:sdtPr>
      <w:sdtEndPr>
        <w:rPr>
          <w:noProof/>
        </w:rPr>
      </w:sdtEndPr>
      <w:sdtContent>
        <w:r w:rsidR="00DA4736" w:rsidRPr="00007419">
          <w:rPr>
            <w:rFonts w:ascii="Times New Roman" w:hAnsi="Times New Roman" w:cs="Times New Roman"/>
            <w:sz w:val="24"/>
            <w:szCs w:val="24"/>
          </w:rPr>
          <w:fldChar w:fldCharType="begin"/>
        </w:r>
        <w:r w:rsidRPr="00007419">
          <w:rPr>
            <w:rFonts w:ascii="Times New Roman" w:hAnsi="Times New Roman" w:cs="Times New Roman"/>
            <w:sz w:val="24"/>
            <w:szCs w:val="24"/>
          </w:rPr>
          <w:instrText xml:space="preserve"> PAGE   \* MERGEFORMAT </w:instrText>
        </w:r>
        <w:r w:rsidR="00DA4736" w:rsidRPr="00007419">
          <w:rPr>
            <w:rFonts w:ascii="Times New Roman" w:hAnsi="Times New Roman" w:cs="Times New Roman"/>
            <w:sz w:val="24"/>
            <w:szCs w:val="24"/>
          </w:rPr>
          <w:fldChar w:fldCharType="separate"/>
        </w:r>
        <w:r w:rsidR="00852CD7">
          <w:rPr>
            <w:rFonts w:ascii="Times New Roman" w:hAnsi="Times New Roman" w:cs="Times New Roman"/>
            <w:noProof/>
            <w:sz w:val="24"/>
            <w:szCs w:val="24"/>
          </w:rPr>
          <w:t>7</w:t>
        </w:r>
        <w:r w:rsidR="00DA4736" w:rsidRPr="00007419">
          <w:rPr>
            <w:rFonts w:ascii="Times New Roman" w:hAnsi="Times New Roman" w:cs="Times New Roman"/>
            <w:noProof/>
            <w:sz w:val="24"/>
            <w:szCs w:val="24"/>
          </w:rPr>
          <w:fldChar w:fldCharType="end"/>
        </w:r>
      </w:sdtContent>
    </w:sdt>
  </w:p>
  <w:p w:rsidR="00007419" w:rsidRPr="00007419" w:rsidRDefault="00007419" w:rsidP="00007419">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3C4F30"/>
    <w:multiLevelType w:val="hybridMultilevel"/>
    <w:tmpl w:val="48509B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F166C5B"/>
    <w:multiLevelType w:val="hybridMultilevel"/>
    <w:tmpl w:val="6362FB1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nsid w:val="1208791B"/>
    <w:multiLevelType w:val="hybridMultilevel"/>
    <w:tmpl w:val="277AE95E"/>
    <w:lvl w:ilvl="0" w:tplc="EB640B0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8EE60C7"/>
    <w:multiLevelType w:val="hybridMultilevel"/>
    <w:tmpl w:val="0E2643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B19264E"/>
    <w:multiLevelType w:val="hybridMultilevel"/>
    <w:tmpl w:val="8EF0F39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4BC172C0"/>
    <w:multiLevelType w:val="hybridMultilevel"/>
    <w:tmpl w:val="D53E4294"/>
    <w:lvl w:ilvl="0" w:tplc="B8E47FAE">
      <w:start w:val="1"/>
      <w:numFmt w:val="lowerLetter"/>
      <w:lvlText w:val="%1)"/>
      <w:lvlJc w:val="left"/>
      <w:pPr>
        <w:ind w:left="1260" w:hanging="5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FA622FA"/>
    <w:multiLevelType w:val="hybridMultilevel"/>
    <w:tmpl w:val="9ECA53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F6A168A"/>
    <w:multiLevelType w:val="hybridMultilevel"/>
    <w:tmpl w:val="CCD80B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1"/>
  </w:num>
  <w:num w:numId="3">
    <w:abstractNumId w:val="0"/>
  </w:num>
  <w:num w:numId="4">
    <w:abstractNumId w:val="3"/>
  </w:num>
  <w:num w:numId="5">
    <w:abstractNumId w:val="2"/>
  </w:num>
  <w:num w:numId="6">
    <w:abstractNumId w:val="4"/>
  </w:num>
  <w:num w:numId="7">
    <w:abstractNumId w:val="5"/>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94AF4"/>
    <w:rsid w:val="00007419"/>
    <w:rsid w:val="00013484"/>
    <w:rsid w:val="00064041"/>
    <w:rsid w:val="001B1E13"/>
    <w:rsid w:val="001F4E0A"/>
    <w:rsid w:val="0028118A"/>
    <w:rsid w:val="002A669B"/>
    <w:rsid w:val="002D35B7"/>
    <w:rsid w:val="002E28A6"/>
    <w:rsid w:val="004030DA"/>
    <w:rsid w:val="004501FB"/>
    <w:rsid w:val="004B4A9E"/>
    <w:rsid w:val="004E7647"/>
    <w:rsid w:val="004F7665"/>
    <w:rsid w:val="005526E2"/>
    <w:rsid w:val="00852CD7"/>
    <w:rsid w:val="00894AF4"/>
    <w:rsid w:val="008D4521"/>
    <w:rsid w:val="009509FC"/>
    <w:rsid w:val="00A20D55"/>
    <w:rsid w:val="00BD71C0"/>
    <w:rsid w:val="00C455F6"/>
    <w:rsid w:val="00C46CEA"/>
    <w:rsid w:val="00D361A9"/>
    <w:rsid w:val="00D81D45"/>
    <w:rsid w:val="00D97F8B"/>
    <w:rsid w:val="00DA4736"/>
    <w:rsid w:val="00E342A8"/>
    <w:rsid w:val="00EA6387"/>
    <w:rsid w:val="00F42D97"/>
    <w:rsid w:val="00FA67CD"/>
    <w:rsid w:val="00FB5B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7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42A8"/>
    <w:pPr>
      <w:ind w:left="720"/>
      <w:contextualSpacing/>
    </w:pPr>
  </w:style>
  <w:style w:type="paragraph" w:styleId="Header">
    <w:name w:val="header"/>
    <w:basedOn w:val="Normal"/>
    <w:link w:val="HeaderChar"/>
    <w:uiPriority w:val="99"/>
    <w:unhideWhenUsed/>
    <w:rsid w:val="000074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419"/>
  </w:style>
  <w:style w:type="paragraph" w:styleId="Footer">
    <w:name w:val="footer"/>
    <w:basedOn w:val="Normal"/>
    <w:link w:val="FooterChar"/>
    <w:uiPriority w:val="99"/>
    <w:unhideWhenUsed/>
    <w:rsid w:val="000074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41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1433</Words>
  <Characters>8174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2017-11-02T20:39:00Z</dcterms:created>
  <dcterms:modified xsi:type="dcterms:W3CDTF">2017-11-02T20:39:00Z</dcterms:modified>
</cp:coreProperties>
</file>